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8777" w14:textId="173899DF" w:rsidR="00F4514A" w:rsidRDefault="00DC632C">
      <w:r>
        <w:rPr>
          <w:noProof/>
          <w:lang w:val="en-IE" w:eastAsia="en-IE"/>
        </w:rPr>
        <mc:AlternateContent>
          <mc:Choice Requires="wps">
            <w:drawing>
              <wp:anchor distT="0" distB="0" distL="114300" distR="114300" simplePos="0" relativeHeight="251659776" behindDoc="0" locked="0" layoutInCell="1" allowOverlap="1" wp14:anchorId="57232899" wp14:editId="2ECB215C">
                <wp:simplePos x="0" y="0"/>
                <wp:positionH relativeFrom="column">
                  <wp:posOffset>-776177</wp:posOffset>
                </wp:positionH>
                <wp:positionV relativeFrom="paragraph">
                  <wp:posOffset>191800</wp:posOffset>
                </wp:positionV>
                <wp:extent cx="1733550" cy="1244009"/>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3550" cy="1244009"/>
                        </a:xfrm>
                        <a:prstGeom prst="rect">
                          <a:avLst/>
                        </a:prstGeom>
                        <a:solidFill>
                          <a:schemeClr val="lt1"/>
                        </a:solidFill>
                        <a:ln w="6350">
                          <a:noFill/>
                        </a:ln>
                      </wps:spPr>
                      <wps:txbx>
                        <w:txbxContent>
                          <w:p w14:paraId="08555AFF" w14:textId="59EDB98F" w:rsidR="00526FC7" w:rsidRPr="00DC632C" w:rsidRDefault="00526FC7">
                            <w:pPr>
                              <w:rPr>
                                <w:sz w:val="18"/>
                                <w:szCs w:val="18"/>
                                <w:lang w:val="en-IE"/>
                              </w:rPr>
                            </w:pPr>
                            <w:r w:rsidRPr="00DC632C">
                              <w:rPr>
                                <w:sz w:val="18"/>
                                <w:szCs w:val="18"/>
                                <w:lang w:val="en-IE"/>
                              </w:rPr>
                              <w:t>Youthreach co-ordinator</w:t>
                            </w:r>
                          </w:p>
                          <w:p w14:paraId="4D9093F2" w14:textId="77777777" w:rsidR="00526FC7" w:rsidRPr="00DC632C" w:rsidRDefault="00526FC7">
                            <w:pPr>
                              <w:rPr>
                                <w:sz w:val="18"/>
                                <w:szCs w:val="18"/>
                                <w:lang w:val="en-IE"/>
                              </w:rPr>
                            </w:pPr>
                            <w:r w:rsidRPr="00DC632C">
                              <w:rPr>
                                <w:sz w:val="18"/>
                                <w:szCs w:val="18"/>
                                <w:lang w:val="en-IE"/>
                              </w:rPr>
                              <w:t>P.F. Large</w:t>
                            </w:r>
                          </w:p>
                          <w:p w14:paraId="3E88844E" w14:textId="77777777" w:rsidR="00F4514A" w:rsidRPr="00DC632C" w:rsidRDefault="00F4514A">
                            <w:pPr>
                              <w:rPr>
                                <w:sz w:val="18"/>
                                <w:szCs w:val="18"/>
                                <w:lang w:val="en-IE"/>
                              </w:rPr>
                            </w:pPr>
                            <w:r w:rsidRPr="00DC632C">
                              <w:rPr>
                                <w:sz w:val="18"/>
                                <w:szCs w:val="18"/>
                                <w:lang w:val="en-IE"/>
                              </w:rPr>
                              <w:t>Further Education Centre</w:t>
                            </w:r>
                          </w:p>
                          <w:p w14:paraId="16487290" w14:textId="77777777" w:rsidR="00F4514A" w:rsidRPr="00DC632C" w:rsidRDefault="00F4514A">
                            <w:pPr>
                              <w:rPr>
                                <w:sz w:val="18"/>
                                <w:szCs w:val="18"/>
                                <w:lang w:val="en-IE"/>
                              </w:rPr>
                            </w:pPr>
                            <w:r w:rsidRPr="00DC632C">
                              <w:rPr>
                                <w:sz w:val="18"/>
                                <w:szCs w:val="18"/>
                                <w:lang w:val="en-IE"/>
                              </w:rPr>
                              <w:t>Cathedral Rd</w:t>
                            </w:r>
                          </w:p>
                          <w:p w14:paraId="745FCA10" w14:textId="77777777" w:rsidR="00F4514A" w:rsidRPr="00DC632C" w:rsidRDefault="00F4514A" w:rsidP="00F4514A">
                            <w:pPr>
                              <w:jc w:val="both"/>
                              <w:rPr>
                                <w:sz w:val="18"/>
                                <w:szCs w:val="18"/>
                                <w:lang w:val="en-IE"/>
                              </w:rPr>
                            </w:pPr>
                            <w:r w:rsidRPr="00DC632C">
                              <w:rPr>
                                <w:sz w:val="18"/>
                                <w:szCs w:val="18"/>
                                <w:lang w:val="en-IE"/>
                              </w:rPr>
                              <w:t>Ballina</w:t>
                            </w:r>
                          </w:p>
                          <w:p w14:paraId="19D7BA28" w14:textId="77777777" w:rsidR="00526FC7" w:rsidRPr="00DC632C" w:rsidRDefault="00526FC7">
                            <w:pPr>
                              <w:rPr>
                                <w:sz w:val="18"/>
                                <w:szCs w:val="18"/>
                                <w:lang w:val="en-IE"/>
                              </w:rPr>
                            </w:pPr>
                            <w:r w:rsidRPr="00DC632C">
                              <w:rPr>
                                <w:sz w:val="18"/>
                                <w:szCs w:val="18"/>
                                <w:lang w:val="en-IE"/>
                              </w:rPr>
                              <w:t>Tel: (096) 71237</w:t>
                            </w:r>
                          </w:p>
                          <w:p w14:paraId="040D4B34" w14:textId="77777777" w:rsidR="00526FC7" w:rsidRPr="00DC632C" w:rsidRDefault="00526FC7">
                            <w:pPr>
                              <w:rPr>
                                <w:sz w:val="18"/>
                                <w:szCs w:val="18"/>
                                <w:lang w:val="en-IE"/>
                              </w:rPr>
                            </w:pPr>
                            <w:r w:rsidRPr="00DC632C">
                              <w:rPr>
                                <w:sz w:val="18"/>
                                <w:szCs w:val="18"/>
                                <w:lang w:val="en-IE"/>
                              </w:rPr>
                              <w:t>Fax: (096) 71439</w:t>
                            </w:r>
                          </w:p>
                          <w:p w14:paraId="0D0AC5FD" w14:textId="77777777" w:rsidR="00526FC7" w:rsidRPr="00DC632C" w:rsidRDefault="00526FC7">
                            <w:pPr>
                              <w:rPr>
                                <w:sz w:val="18"/>
                                <w:szCs w:val="18"/>
                                <w:lang w:val="en-IE"/>
                              </w:rPr>
                            </w:pPr>
                            <w:r w:rsidRPr="00DC632C">
                              <w:rPr>
                                <w:sz w:val="18"/>
                                <w:szCs w:val="18"/>
                                <w:lang w:val="en-IE"/>
                              </w:rPr>
                              <w:t xml:space="preserve">E-Mail: </w:t>
                            </w:r>
                            <w:r w:rsidRPr="00DC632C">
                              <w:rPr>
                                <w:sz w:val="18"/>
                                <w:szCs w:val="18"/>
                                <w:u w:val="single"/>
                                <w:lang w:val="en-IE"/>
                              </w:rPr>
                              <w:t>paullarge@msletb.ie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2899" id="_x0000_t202" coordsize="21600,21600" o:spt="202" path="m,l,21600r21600,l21600,xe">
                <v:stroke joinstyle="miter"/>
                <v:path gradientshapeok="t" o:connecttype="rect"/>
              </v:shapetype>
              <v:shape id="Text Box 6" o:spid="_x0000_s1026" type="#_x0000_t202" style="position:absolute;margin-left:-61.1pt;margin-top:15.1pt;width:136.5pt;height:9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9ZQQIAAHoEAAAOAAAAZHJzL2Uyb0RvYy54bWysVE1v2zAMvQ/YfxB0X52PJl2NOkWWosOA&#10;oi2QDj0rshwbkEVNUmJ3v35PcpJ23U7DLjIlUk98j6SvrvtWs71yviFT8PHZiDNlJJWN2Rb8+9Pt&#10;p8+c+SBMKTQZVfAX5fn14uOHq87makI16VI5BhDj884WvA7B5lnmZa1a4c/IKgNnRa4VAVu3zUon&#10;OqC3OpuMRvOsI1daR1J5j9ObwckXCb+qlAwPVeVVYLrgyC2k1aV1E9dscSXyrRO2buQhDfEPWbSi&#10;MXj0BHUjgmA71/wB1TbSkacqnElqM6qqRqrEAWzGo3ds1rWwKnGBON6eZPL/D1be7x8da8qCzzkz&#10;okWJnlQf2Bfq2Tyq01mfI2htERZ6HKPKx3OPw0i6r1wbv6DD4IfOLydtI5iMly6m09kMLgnfeHJ+&#10;PhpdRpzs9bp1PnxV1LJoFNyheElTsb/zYQg9hsTXPOmmvG20TpvYMGqlHdsLlFqHlCTAf4vShnVg&#10;OkUe8ZKheH1A1ga5RLIDqWiFftMfFNhQ+QIBHA0N5K28bZDknfDhUTh0DIhhCsIDlkoTHqGDxVlN&#10;7uffzmM8CgkvZx06sOD+x044xZn+ZlDiyzFEQsumzfnsYoKNe+vZvPWYXbsiMB9j3qxMZowP+mhW&#10;jtpnDMsyvgqXMBJvFzwczVUY5gLDJtVymYLQpFaEO7O2MkJH0WIJnvpn4eyhTgElvqdjr4r8XbmG&#10;2EHu5S5Q1aRaRoEHVQ+6o8FTNxyGMU7Q232Kev1lLH4BAAD//wMAUEsDBBQABgAIAAAAIQBfkxTa&#10;4gAAAAsBAAAPAAAAZHJzL2Rvd25yZXYueG1sTI/LTsMwEEX3SPyDNUhsUGvHUQsKmVQI8ZDYtaFF&#10;7NzYJBHxOIrdJPw97gpWo9Ec3Tk338y2Y6MZfOsIIVkKYIYqp1uqEd7L58UdMB8UadU5Mgg/xsOm&#10;uLzIVabdRFsz7kLNYgj5TCE0IfQZ575qjFV+6XpD8fblBqtCXIea60FNMdx2XAqx5la1FD80qjeP&#10;jam+dyeL8HlTf7z5+WU/pau0f3ody9uDLhGvr+aHe2DBzOEPhrN+VIciOh3dibRnHcIikVJGFiEV&#10;cZ6JlYhljghSrhPgRc7/dyh+AQAA//8DAFBLAQItABQABgAIAAAAIQC2gziS/gAAAOEBAAATAAAA&#10;AAAAAAAAAAAAAAAAAABbQ29udGVudF9UeXBlc10ueG1sUEsBAi0AFAAGAAgAAAAhADj9If/WAAAA&#10;lAEAAAsAAAAAAAAAAAAAAAAALwEAAF9yZWxzLy5yZWxzUEsBAi0AFAAGAAgAAAAhABVTD1lBAgAA&#10;egQAAA4AAAAAAAAAAAAAAAAALgIAAGRycy9lMm9Eb2MueG1sUEsBAi0AFAAGAAgAAAAhAF+TFNri&#10;AAAACwEAAA8AAAAAAAAAAAAAAAAAmwQAAGRycy9kb3ducmV2LnhtbFBLBQYAAAAABAAEAPMAAACq&#10;BQAAAAA=&#10;" fillcolor="white [3201]" stroked="f" strokeweight=".5pt">
                <v:textbox>
                  <w:txbxContent>
                    <w:p w14:paraId="08555AFF" w14:textId="59EDB98F" w:rsidR="00526FC7" w:rsidRPr="00DC632C" w:rsidRDefault="00526FC7">
                      <w:pPr>
                        <w:rPr>
                          <w:sz w:val="18"/>
                          <w:szCs w:val="18"/>
                          <w:lang w:val="en-IE"/>
                        </w:rPr>
                      </w:pPr>
                      <w:r w:rsidRPr="00DC632C">
                        <w:rPr>
                          <w:sz w:val="18"/>
                          <w:szCs w:val="18"/>
                          <w:lang w:val="en-IE"/>
                        </w:rPr>
                        <w:t>Youthreach co-ordinator</w:t>
                      </w:r>
                    </w:p>
                    <w:p w14:paraId="4D9093F2" w14:textId="77777777" w:rsidR="00526FC7" w:rsidRPr="00DC632C" w:rsidRDefault="00526FC7">
                      <w:pPr>
                        <w:rPr>
                          <w:sz w:val="18"/>
                          <w:szCs w:val="18"/>
                          <w:lang w:val="en-IE"/>
                        </w:rPr>
                      </w:pPr>
                      <w:r w:rsidRPr="00DC632C">
                        <w:rPr>
                          <w:sz w:val="18"/>
                          <w:szCs w:val="18"/>
                          <w:lang w:val="en-IE"/>
                        </w:rPr>
                        <w:t>P.F. Large</w:t>
                      </w:r>
                    </w:p>
                    <w:p w14:paraId="3E88844E" w14:textId="77777777" w:rsidR="00F4514A" w:rsidRPr="00DC632C" w:rsidRDefault="00F4514A">
                      <w:pPr>
                        <w:rPr>
                          <w:sz w:val="18"/>
                          <w:szCs w:val="18"/>
                          <w:lang w:val="en-IE"/>
                        </w:rPr>
                      </w:pPr>
                      <w:r w:rsidRPr="00DC632C">
                        <w:rPr>
                          <w:sz w:val="18"/>
                          <w:szCs w:val="18"/>
                          <w:lang w:val="en-IE"/>
                        </w:rPr>
                        <w:t>Further Education Centre</w:t>
                      </w:r>
                    </w:p>
                    <w:p w14:paraId="16487290" w14:textId="77777777" w:rsidR="00F4514A" w:rsidRPr="00DC632C" w:rsidRDefault="00F4514A">
                      <w:pPr>
                        <w:rPr>
                          <w:sz w:val="18"/>
                          <w:szCs w:val="18"/>
                          <w:lang w:val="en-IE"/>
                        </w:rPr>
                      </w:pPr>
                      <w:r w:rsidRPr="00DC632C">
                        <w:rPr>
                          <w:sz w:val="18"/>
                          <w:szCs w:val="18"/>
                          <w:lang w:val="en-IE"/>
                        </w:rPr>
                        <w:t>Cathedral Rd</w:t>
                      </w:r>
                    </w:p>
                    <w:p w14:paraId="745FCA10" w14:textId="77777777" w:rsidR="00F4514A" w:rsidRPr="00DC632C" w:rsidRDefault="00F4514A" w:rsidP="00F4514A">
                      <w:pPr>
                        <w:jc w:val="both"/>
                        <w:rPr>
                          <w:sz w:val="18"/>
                          <w:szCs w:val="18"/>
                          <w:lang w:val="en-IE"/>
                        </w:rPr>
                      </w:pPr>
                      <w:r w:rsidRPr="00DC632C">
                        <w:rPr>
                          <w:sz w:val="18"/>
                          <w:szCs w:val="18"/>
                          <w:lang w:val="en-IE"/>
                        </w:rPr>
                        <w:t>Ballina</w:t>
                      </w:r>
                    </w:p>
                    <w:p w14:paraId="19D7BA28" w14:textId="77777777" w:rsidR="00526FC7" w:rsidRPr="00DC632C" w:rsidRDefault="00526FC7">
                      <w:pPr>
                        <w:rPr>
                          <w:sz w:val="18"/>
                          <w:szCs w:val="18"/>
                          <w:lang w:val="en-IE"/>
                        </w:rPr>
                      </w:pPr>
                      <w:r w:rsidRPr="00DC632C">
                        <w:rPr>
                          <w:sz w:val="18"/>
                          <w:szCs w:val="18"/>
                          <w:lang w:val="en-IE"/>
                        </w:rPr>
                        <w:t>Tel: (096) 71237</w:t>
                      </w:r>
                    </w:p>
                    <w:p w14:paraId="040D4B34" w14:textId="77777777" w:rsidR="00526FC7" w:rsidRPr="00DC632C" w:rsidRDefault="00526FC7">
                      <w:pPr>
                        <w:rPr>
                          <w:sz w:val="18"/>
                          <w:szCs w:val="18"/>
                          <w:lang w:val="en-IE"/>
                        </w:rPr>
                      </w:pPr>
                      <w:r w:rsidRPr="00DC632C">
                        <w:rPr>
                          <w:sz w:val="18"/>
                          <w:szCs w:val="18"/>
                          <w:lang w:val="en-IE"/>
                        </w:rPr>
                        <w:t>Fax: (096) 71439</w:t>
                      </w:r>
                    </w:p>
                    <w:p w14:paraId="0D0AC5FD" w14:textId="77777777" w:rsidR="00526FC7" w:rsidRPr="00DC632C" w:rsidRDefault="00526FC7">
                      <w:pPr>
                        <w:rPr>
                          <w:sz w:val="18"/>
                          <w:szCs w:val="18"/>
                          <w:lang w:val="en-IE"/>
                        </w:rPr>
                      </w:pPr>
                      <w:r w:rsidRPr="00DC632C">
                        <w:rPr>
                          <w:sz w:val="18"/>
                          <w:szCs w:val="18"/>
                          <w:lang w:val="en-IE"/>
                        </w:rPr>
                        <w:t xml:space="preserve">E-Mail: </w:t>
                      </w:r>
                      <w:r w:rsidRPr="00DC632C">
                        <w:rPr>
                          <w:sz w:val="18"/>
                          <w:szCs w:val="18"/>
                          <w:u w:val="single"/>
                          <w:lang w:val="en-IE"/>
                        </w:rPr>
                        <w:t>paullarge@msletb.ie</w:t>
                      </w:r>
                    </w:p>
                  </w:txbxContent>
                </v:textbox>
              </v:shape>
            </w:pict>
          </mc:Fallback>
        </mc:AlternateContent>
      </w:r>
      <w:r w:rsidR="00003872">
        <w:rPr>
          <w:noProof/>
          <w:lang w:val="en-IE" w:eastAsia="en-IE"/>
        </w:rPr>
        <mc:AlternateContent>
          <mc:Choice Requires="wps">
            <w:drawing>
              <wp:anchor distT="0" distB="0" distL="114300" distR="114300" simplePos="0" relativeHeight="251654656" behindDoc="0" locked="0" layoutInCell="1" allowOverlap="1" wp14:anchorId="5EA4C4A5" wp14:editId="21C99C45">
                <wp:simplePos x="0" y="0"/>
                <wp:positionH relativeFrom="column">
                  <wp:posOffset>1028700</wp:posOffset>
                </wp:positionH>
                <wp:positionV relativeFrom="paragraph">
                  <wp:posOffset>162559</wp:posOffset>
                </wp:positionV>
                <wp:extent cx="288607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1228725"/>
                        </a:xfrm>
                        <a:prstGeom prst="rect">
                          <a:avLst/>
                        </a:prstGeom>
                        <a:solidFill>
                          <a:schemeClr val="lt1"/>
                        </a:solidFill>
                        <a:ln w="6350">
                          <a:noFill/>
                        </a:ln>
                      </wps:spPr>
                      <wps:txbx>
                        <w:txbxContent>
                          <w:p w14:paraId="731665C0" w14:textId="77777777" w:rsidR="00526FC7" w:rsidRPr="00003872" w:rsidRDefault="00526FC7" w:rsidP="00F4514A">
                            <w:pPr>
                              <w:jc w:val="center"/>
                              <w:rPr>
                                <w:b/>
                                <w:sz w:val="28"/>
                                <w:szCs w:val="28"/>
                                <w:lang w:val="en-IE"/>
                              </w:rPr>
                            </w:pPr>
                            <w:r w:rsidRPr="00003872">
                              <w:rPr>
                                <w:b/>
                                <w:sz w:val="28"/>
                                <w:szCs w:val="28"/>
                                <w:lang w:val="en-IE"/>
                              </w:rPr>
                              <w:t>Mayo, Sligo &amp; Leitrim Education &amp; Training Board</w:t>
                            </w:r>
                          </w:p>
                          <w:p w14:paraId="3D4A79E0" w14:textId="77777777" w:rsidR="00526FC7" w:rsidRPr="00526FC7" w:rsidRDefault="00526FC7" w:rsidP="00F4514A">
                            <w:pPr>
                              <w:jc w:val="center"/>
                              <w:rPr>
                                <w:b/>
                                <w:sz w:val="28"/>
                                <w:lang w:val="en-IE"/>
                              </w:rPr>
                            </w:pPr>
                            <w:r w:rsidRPr="00003872">
                              <w:rPr>
                                <w:b/>
                                <w:noProof/>
                                <w:sz w:val="20"/>
                                <w:szCs w:val="20"/>
                                <w:lang w:val="en-IE" w:eastAsia="en-IE"/>
                              </w:rPr>
                              <w:drawing>
                                <wp:inline distT="0" distB="0" distL="0" distR="0" wp14:anchorId="28F9CF52" wp14:editId="3453265C">
                                  <wp:extent cx="2724150" cy="52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youthreach.png"/>
                                          <pic:cNvPicPr/>
                                        </pic:nvPicPr>
                                        <pic:blipFill>
                                          <a:blip r:embed="rId8">
                                            <a:extLst>
                                              <a:ext uri="{28A0092B-C50C-407E-A947-70E740481C1C}">
                                                <a14:useLocalDpi xmlns:a14="http://schemas.microsoft.com/office/drawing/2010/main" val="0"/>
                                              </a:ext>
                                            </a:extLst>
                                          </a:blip>
                                          <a:stretch>
                                            <a:fillRect/>
                                          </a:stretch>
                                        </pic:blipFill>
                                        <pic:spPr>
                                          <a:xfrm>
                                            <a:off x="0" y="0"/>
                                            <a:ext cx="3157780" cy="603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C4A5" id="Text Box 2" o:spid="_x0000_s1027" type="#_x0000_t202" style="position:absolute;margin-left:81pt;margin-top:12.8pt;width:227.25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NRAIAAIEEAAAOAAAAZHJzL2Uyb0RvYy54bWysVMGO2jAQvVfqP1i+l4QUWDYirCgrqkpo&#10;dyWo9mwch1hyPK5tSOjXd+wAS7c9Vb2Y8czkeea9GWYPXaPIUVgnQRd0OEgpEZpDKfW+oN+3q09T&#10;SpxnumQKtCjoSTj6MP/4YdaaXGRQgyqFJQiiXd6agtbemzxJHK9Fw9wAjNAYrMA2zOPV7pPSshbR&#10;G5VkaTpJWrClscCFc+h97IN0HvGrSnD/XFVOeKIKirX5eNp47sKZzGcs31tmasnPZbB/qKJhUuOj&#10;V6hH5hk5WPkHVCO5BQeVH3BoEqgqyUXsAbsZpu+62dTMiNgLkuPMlSb3/2D50/HFElkWNKNEswYl&#10;2orOky/QkSyw0xqXY9LGYJrv0I0qX/wOnaHprrJN+MV2CMaR59OV2wDG0ZlNp5P0bkwJx9gwy6Z3&#10;2TjgJG+fG+v8VwENCUZBLYoXOWXHtfN96iUlvOZAyXIllYqXMDBiqSw5MpRa+Vgkgv+WpTRpCzr5&#10;PE4jsIbweY+sNNYSmu2bCpbvdl2k5trwDsoT8mChnyNn+EpirWvm/AuzODjYOi6Df8ajUoBvwdmi&#10;pAb782/+kI96YpSSFgexoO7HgVlBifqmUen74WgUJjdeRuO7DC/2NrK7jehDswQkYIhrZ3g0Q75X&#10;F7Oy0LzizizCqxhimuPbBfUXc+n79cCd42KxiEk4q4b5td4YHqAD4UGJbffKrDnL5VHpJ7iMLMvf&#10;qdbnhi81LA4eKhklDTz3rJ7pxzmPQ3HeybBIt/eY9fbPMf8FAAD//wMAUEsDBBQABgAIAAAAIQBo&#10;FWkm4AAAAAoBAAAPAAAAZHJzL2Rvd25yZXYueG1sTI/NToRAEITvJr7DpE28GHeADajIsDHGn8Sb&#10;y67G2yzTApHpIcws4NvbnvRY1ZXqr4rNYnsx4eg7RwriVQQCqXamo0bBrnq8vAbhgyaje0eo4Bs9&#10;bMrTk0Lnxs30itM2NIJLyOdaQRvCkEvp6xat9is3IPHt041WB5ZjI82oZy63vUyiKJNWd8QfWj3g&#10;fYv11/ZoFXxcNO8vfnnaz+t0PTw8T9XVm6mUOj9b7m5BBFzCXxh+8RkdSmY6uCMZL3rWWcJbgoIk&#10;zUBwIIuzFMSBjfgmBlkW8v+E8gcAAP//AwBQSwECLQAUAAYACAAAACEAtoM4kv4AAADhAQAAEwAA&#10;AAAAAAAAAAAAAAAAAAAAW0NvbnRlbnRfVHlwZXNdLnhtbFBLAQItABQABgAIAAAAIQA4/SH/1gAA&#10;AJQBAAALAAAAAAAAAAAAAAAAAC8BAABfcmVscy8ucmVsc1BLAQItABQABgAIAAAAIQAXlljNRAIA&#10;AIEEAAAOAAAAAAAAAAAAAAAAAC4CAABkcnMvZTJvRG9jLnhtbFBLAQItABQABgAIAAAAIQBoFWkm&#10;4AAAAAoBAAAPAAAAAAAAAAAAAAAAAJ4EAABkcnMvZG93bnJldi54bWxQSwUGAAAAAAQABADzAAAA&#10;qwUAAAAA&#10;" fillcolor="white [3201]" stroked="f" strokeweight=".5pt">
                <v:textbox>
                  <w:txbxContent>
                    <w:p w14:paraId="731665C0" w14:textId="77777777" w:rsidR="00526FC7" w:rsidRPr="00003872" w:rsidRDefault="00526FC7" w:rsidP="00F4514A">
                      <w:pPr>
                        <w:jc w:val="center"/>
                        <w:rPr>
                          <w:b/>
                          <w:sz w:val="28"/>
                          <w:szCs w:val="28"/>
                          <w:lang w:val="en-IE"/>
                        </w:rPr>
                      </w:pPr>
                      <w:r w:rsidRPr="00003872">
                        <w:rPr>
                          <w:b/>
                          <w:sz w:val="28"/>
                          <w:szCs w:val="28"/>
                          <w:lang w:val="en-IE"/>
                        </w:rPr>
                        <w:t>Mayo, Sligo &amp; Leitrim Education &amp; Training Board</w:t>
                      </w:r>
                    </w:p>
                    <w:p w14:paraId="3D4A79E0" w14:textId="77777777" w:rsidR="00526FC7" w:rsidRPr="00526FC7" w:rsidRDefault="00526FC7" w:rsidP="00F4514A">
                      <w:pPr>
                        <w:jc w:val="center"/>
                        <w:rPr>
                          <w:b/>
                          <w:sz w:val="28"/>
                          <w:lang w:val="en-IE"/>
                        </w:rPr>
                      </w:pPr>
                      <w:r w:rsidRPr="00003872">
                        <w:rPr>
                          <w:b/>
                          <w:noProof/>
                          <w:sz w:val="20"/>
                          <w:szCs w:val="20"/>
                          <w:lang w:val="en-IE" w:eastAsia="en-IE"/>
                        </w:rPr>
                        <w:drawing>
                          <wp:inline distT="0" distB="0" distL="0" distR="0" wp14:anchorId="28F9CF52" wp14:editId="3453265C">
                            <wp:extent cx="2724150" cy="52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youthreach.png"/>
                                    <pic:cNvPicPr/>
                                  </pic:nvPicPr>
                                  <pic:blipFill>
                                    <a:blip r:embed="rId8">
                                      <a:extLst>
                                        <a:ext uri="{28A0092B-C50C-407E-A947-70E740481C1C}">
                                          <a14:useLocalDpi xmlns:a14="http://schemas.microsoft.com/office/drawing/2010/main" val="0"/>
                                        </a:ext>
                                      </a:extLst>
                                    </a:blip>
                                    <a:stretch>
                                      <a:fillRect/>
                                    </a:stretch>
                                  </pic:blipFill>
                                  <pic:spPr>
                                    <a:xfrm>
                                      <a:off x="0" y="0"/>
                                      <a:ext cx="3157780" cy="603927"/>
                                    </a:xfrm>
                                    <a:prstGeom prst="rect">
                                      <a:avLst/>
                                    </a:prstGeom>
                                  </pic:spPr>
                                </pic:pic>
                              </a:graphicData>
                            </a:graphic>
                          </wp:inline>
                        </w:drawing>
                      </w:r>
                    </w:p>
                  </w:txbxContent>
                </v:textbox>
              </v:shape>
            </w:pict>
          </mc:Fallback>
        </mc:AlternateContent>
      </w:r>
    </w:p>
    <w:p w14:paraId="6D325B6B" w14:textId="6799ED7C" w:rsidR="009A16D1" w:rsidRDefault="009A16D1">
      <w:r>
        <w:rPr>
          <w:noProof/>
          <w:lang w:val="en-IE" w:eastAsia="en-IE"/>
        </w:rPr>
        <mc:AlternateContent>
          <mc:Choice Requires="wps">
            <w:drawing>
              <wp:anchor distT="0" distB="0" distL="114300" distR="114300" simplePos="0" relativeHeight="251655680" behindDoc="0" locked="0" layoutInCell="1" allowOverlap="1" wp14:anchorId="0970ACA5" wp14:editId="429BE958">
                <wp:simplePos x="0" y="0"/>
                <wp:positionH relativeFrom="column">
                  <wp:posOffset>-581024</wp:posOffset>
                </wp:positionH>
                <wp:positionV relativeFrom="paragraph">
                  <wp:posOffset>635</wp:posOffset>
                </wp:positionV>
                <wp:extent cx="16764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1123950"/>
                        </a:xfrm>
                        <a:prstGeom prst="rect">
                          <a:avLst/>
                        </a:prstGeom>
                        <a:solidFill>
                          <a:schemeClr val="lt1"/>
                        </a:solidFill>
                        <a:ln w="6350">
                          <a:noFill/>
                        </a:ln>
                      </wps:spPr>
                      <wps:txbx>
                        <w:txbxContent>
                          <w:p w14:paraId="619AC770" w14:textId="77777777" w:rsidR="00526FC7" w:rsidRPr="009A16D1" w:rsidRDefault="00526FC7">
                            <w:pPr>
                              <w:rPr>
                                <w:b/>
                                <w:sz w:val="36"/>
                                <w:lang w:val="en-IE"/>
                              </w:rPr>
                            </w:pPr>
                          </w:p>
                          <w:p w14:paraId="09E1F8C5" w14:textId="77777777" w:rsidR="00526FC7" w:rsidRPr="00526FC7" w:rsidRDefault="00526FC7">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ACA5" id="Text Box 1" o:spid="_x0000_s1028" type="#_x0000_t202" style="position:absolute;margin-left:-45.75pt;margin-top:.05pt;width:132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PIQwIAAIEEAAAOAAAAZHJzL2Uyb0RvYy54bWysVE1v2zAMvQ/YfxB0X5ykaboadYosRYcB&#10;RVsgGXpWZDk2IIuapMTufv2e5KTtup2GXWRSpPjxHumr677V7KCcb8gUfDIac6aMpLIxu4J/39x+&#10;+syZD8KUQpNRBX9Wnl8vPn646myuplSTLpVjCGJ83tmC1yHYPMu8rFUr/IisMjBW5FoRoLpdVjrR&#10;IXqrs+l4PM86cqV1JJX3uL0ZjHyR4leVkuGhqrwKTBcctYV0unRu45ktrkS+c8LWjTyWIf6hilY0&#10;BklfQt2IINjeNX+EahvpyFMVRpLajKqqkSr1gG4m43fdrGthVeoF4Hj7ApP/f2Hl/eHRsaYEd5wZ&#10;0YKijeoD+0I9m0R0OutzOK0t3EKP6+h5vPe4jE33lWvjF+0w2IHz8wu2MZiMj+YX89kYJgnbZDI9&#10;uzxP6Gevz63z4auilkWh4A7kJUzF4c4HpITrySVm86Sb8rbROilxYNRKO3YQoFqHVCRe/OalDesK&#10;Pj9D6vjIUHw+RNYGCWKzQ1NRCv22T9BMTw1vqXwGDo6GOfJW3jao9U748CgcBgf9YRnCA45KE3LR&#10;UeKsJvfzb/fRH3zCylmHQSy4/7EXTnGmvxkwfTmZzeLkJmV2fjGF4t5atm8tZt+uCACATVSXxOgf&#10;9EmsHLVP2JllzAqTMBK5Cx5O4ioM64Gdk2q5TE6YVSvCnVlbGUNH7CITm/5JOHukK4DpezqNrMjf&#10;sTb4Dqgv94GqJlEacR5QPcKPOU9MH3cyLtJbPXm9/jkWvwAAAP//AwBQSwMEFAAGAAgAAAAhAIvV&#10;dkDeAAAACAEAAA8AAABkcnMvZG93bnJldi54bWxMj81OwzAQhO9IvIO1SFxQ66RVSQlxKoT4kbjR&#10;QBE3N16SiHgdxW4S3p7NCW47+kazM9lusq0YsPeNIwXxMgKBVDrTUKXgrXhcbEH4oMno1hEq+EEP&#10;u/z8LNOpcSO94rAPleAQ8qlWUIfQpVL6skar/dJ1SMy+XG91YNlX0vR65HDbylUUXUurG+IPte7w&#10;vsbye3+yCj6vqo8XPz29j+vNunt4HorkYAqlLi+mu1sQAafwZ4a5PleHnDsd3YmMF62CxU28YesM&#10;xIyTFcvjfCQxyDyT/wfkvwAAAP//AwBQSwECLQAUAAYACAAAACEAtoM4kv4AAADhAQAAEwAAAAAA&#10;AAAAAAAAAAAAAAAAW0NvbnRlbnRfVHlwZXNdLnhtbFBLAQItABQABgAIAAAAIQA4/SH/1gAAAJQB&#10;AAALAAAAAAAAAAAAAAAAAC8BAABfcmVscy8ucmVsc1BLAQItABQABgAIAAAAIQCwFDPIQwIAAIEE&#10;AAAOAAAAAAAAAAAAAAAAAC4CAABkcnMvZTJvRG9jLnhtbFBLAQItABQABgAIAAAAIQCL1XZA3gAA&#10;AAgBAAAPAAAAAAAAAAAAAAAAAJ0EAABkcnMvZG93bnJldi54bWxQSwUGAAAAAAQABADzAAAAqAUA&#10;AAAA&#10;" fillcolor="white [3201]" stroked="f" strokeweight=".5pt">
                <v:textbox>
                  <w:txbxContent>
                    <w:p w14:paraId="619AC770" w14:textId="77777777" w:rsidR="00526FC7" w:rsidRPr="009A16D1" w:rsidRDefault="00526FC7">
                      <w:pPr>
                        <w:rPr>
                          <w:b/>
                          <w:sz w:val="36"/>
                          <w:lang w:val="en-IE"/>
                        </w:rPr>
                      </w:pPr>
                    </w:p>
                    <w:p w14:paraId="09E1F8C5" w14:textId="77777777" w:rsidR="00526FC7" w:rsidRPr="00526FC7" w:rsidRDefault="00526FC7">
                      <w:pPr>
                        <w:rPr>
                          <w:lang w:val="en-IE"/>
                        </w:rPr>
                      </w:pPr>
                    </w:p>
                  </w:txbxContent>
                </v:textbox>
              </v:shape>
            </w:pict>
          </mc:Fallback>
        </mc:AlternateContent>
      </w:r>
    </w:p>
    <w:p w14:paraId="3D115251" w14:textId="370FE126" w:rsidR="009A16D1" w:rsidRPr="009A16D1" w:rsidRDefault="00003872" w:rsidP="009A16D1">
      <w:r>
        <w:rPr>
          <w:noProof/>
          <w:color w:val="44546A"/>
          <w:lang w:val="en-IE" w:eastAsia="en-IE"/>
        </w:rPr>
        <w:drawing>
          <wp:anchor distT="0" distB="0" distL="114300" distR="114300" simplePos="0" relativeHeight="251662848" behindDoc="1" locked="0" layoutInCell="1" allowOverlap="1" wp14:anchorId="5579127C" wp14:editId="493F659F">
            <wp:simplePos x="0" y="0"/>
            <wp:positionH relativeFrom="page">
              <wp:posOffset>5071730</wp:posOffset>
            </wp:positionH>
            <wp:positionV relativeFrom="page">
              <wp:posOffset>531628</wp:posOffset>
            </wp:positionV>
            <wp:extent cx="2581910" cy="1084477"/>
            <wp:effectExtent l="0" t="0" r="0" b="1905"/>
            <wp:wrapNone/>
            <wp:docPr id="4" name="Picture 4" descr="cid:image004.jpg@01D5689D.71FB3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689D.71FB33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99541" cy="10918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FC278" w14:textId="77777777" w:rsidR="009A16D1" w:rsidRPr="009A16D1" w:rsidRDefault="00F4514A" w:rsidP="009A16D1">
      <w:r>
        <w:tab/>
      </w:r>
      <w:r>
        <w:tab/>
      </w:r>
      <w:r>
        <w:tab/>
      </w:r>
      <w:r>
        <w:tab/>
      </w:r>
      <w:r>
        <w:tab/>
      </w:r>
      <w:r>
        <w:tab/>
      </w:r>
      <w:r>
        <w:tab/>
      </w:r>
      <w:r>
        <w:tab/>
      </w:r>
      <w:r>
        <w:tab/>
      </w:r>
    </w:p>
    <w:p w14:paraId="122455A8" w14:textId="77777777" w:rsidR="009A16D1" w:rsidRPr="009A16D1" w:rsidRDefault="009A16D1" w:rsidP="009A16D1"/>
    <w:p w14:paraId="16F6BC44" w14:textId="77777777" w:rsidR="009A16D1" w:rsidRPr="009A16D1" w:rsidRDefault="009A16D1" w:rsidP="009A16D1"/>
    <w:p w14:paraId="12A132F4" w14:textId="77777777" w:rsidR="009A16D1" w:rsidRPr="009A16D1" w:rsidRDefault="009A16D1" w:rsidP="009A16D1"/>
    <w:p w14:paraId="4D2C8199" w14:textId="77777777" w:rsidR="009A16D1" w:rsidRPr="009A16D1" w:rsidRDefault="009A16D1" w:rsidP="009A16D1"/>
    <w:p w14:paraId="6E9BE273" w14:textId="0A2B15F9" w:rsidR="009A16D1" w:rsidRDefault="009A16D1" w:rsidP="009A16D1"/>
    <w:p w14:paraId="31F69653" w14:textId="17E911DE" w:rsidR="00DC632C" w:rsidRDefault="00DC632C" w:rsidP="009A16D1"/>
    <w:p w14:paraId="635F3382" w14:textId="77777777" w:rsidR="00DC632C" w:rsidRPr="009A16D1" w:rsidRDefault="00DC632C" w:rsidP="009A16D1"/>
    <w:p w14:paraId="4E144097" w14:textId="77777777" w:rsidR="00DC632C" w:rsidRDefault="00DC632C" w:rsidP="00DC632C">
      <w:pPr>
        <w:widowControl w:val="0"/>
        <w:spacing w:line="360" w:lineRule="auto"/>
        <w:jc w:val="center"/>
        <w:rPr>
          <w:b/>
          <w:bCs/>
          <w:sz w:val="32"/>
          <w:szCs w:val="32"/>
          <w:u w:val="single"/>
        </w:rPr>
      </w:pPr>
      <w:r>
        <w:rPr>
          <w:b/>
          <w:bCs/>
          <w:sz w:val="32"/>
          <w:szCs w:val="32"/>
          <w:u w:val="single"/>
        </w:rPr>
        <w:t xml:space="preserve">SUBSTANCE USE POLICY </w:t>
      </w:r>
    </w:p>
    <w:p w14:paraId="79FEB90B" w14:textId="77777777" w:rsidR="00DC632C" w:rsidRDefault="00DC632C" w:rsidP="00DC632C">
      <w:pPr>
        <w:widowControl w:val="0"/>
        <w:spacing w:line="360" w:lineRule="auto"/>
        <w:jc w:val="center"/>
        <w:rPr>
          <w:b/>
          <w:bCs/>
          <w:sz w:val="32"/>
          <w:szCs w:val="32"/>
          <w:u w:val="single"/>
        </w:rPr>
      </w:pPr>
      <w:r>
        <w:rPr>
          <w:b/>
          <w:bCs/>
          <w:sz w:val="32"/>
          <w:szCs w:val="32"/>
          <w:u w:val="single"/>
        </w:rPr>
        <w:t>(Includes Drugs, Alcohol and Tobacco)</w:t>
      </w:r>
    </w:p>
    <w:p w14:paraId="3C0DD32E" w14:textId="77777777" w:rsidR="00DC632C" w:rsidRDefault="00DC632C" w:rsidP="00DC632C">
      <w:pPr>
        <w:widowControl w:val="0"/>
        <w:spacing w:line="360" w:lineRule="auto"/>
        <w:rPr>
          <w:b/>
          <w:bCs/>
          <w:i/>
          <w:sz w:val="20"/>
          <w:szCs w:val="20"/>
          <w:u w:val="single"/>
        </w:rPr>
      </w:pPr>
    </w:p>
    <w:p w14:paraId="796B7309" w14:textId="77777777" w:rsidR="00DC632C" w:rsidRDefault="00DC632C" w:rsidP="00DC632C">
      <w:pPr>
        <w:widowControl w:val="0"/>
        <w:spacing w:line="360" w:lineRule="auto"/>
        <w:rPr>
          <w:b/>
          <w:bCs/>
          <w:i/>
          <w:u w:val="single"/>
        </w:rPr>
      </w:pPr>
      <w:r>
        <w:rPr>
          <w:b/>
          <w:bCs/>
          <w:i/>
          <w:u w:val="single"/>
        </w:rPr>
        <w:t>Definition of a drug</w:t>
      </w:r>
    </w:p>
    <w:p w14:paraId="2A290C9E" w14:textId="77777777" w:rsidR="00DC632C" w:rsidRDefault="00DC632C" w:rsidP="00DC632C">
      <w:pPr>
        <w:widowControl w:val="0"/>
        <w:spacing w:line="360" w:lineRule="auto"/>
      </w:pPr>
      <w:r>
        <w:t>A drug is de</w:t>
      </w:r>
      <w:bookmarkStart w:id="0" w:name="_GoBack"/>
      <w:bookmarkEnd w:id="0"/>
      <w:r>
        <w:t>fined as a chemical that causes changes in the way the human body functions mentally, physically and/or emotionally. These include legal drugs such as alcohol, solvents, tobacco, prescribed medication and illegal drugs of any description.</w:t>
      </w:r>
    </w:p>
    <w:p w14:paraId="03D5D60E" w14:textId="77777777" w:rsidR="00DC632C" w:rsidRDefault="00DC632C" w:rsidP="00DC632C">
      <w:pPr>
        <w:spacing w:line="360" w:lineRule="auto"/>
      </w:pPr>
    </w:p>
    <w:p w14:paraId="3D818398" w14:textId="77777777" w:rsidR="00DC632C" w:rsidRDefault="00DC632C" w:rsidP="00DC632C">
      <w:pPr>
        <w:spacing w:line="360" w:lineRule="auto"/>
        <w:rPr>
          <w:b/>
          <w:i/>
          <w:u w:val="single"/>
        </w:rPr>
      </w:pPr>
      <w:r>
        <w:rPr>
          <w:b/>
          <w:i/>
          <w:u w:val="single"/>
        </w:rPr>
        <w:t>Definition of drug misuse</w:t>
      </w:r>
    </w:p>
    <w:p w14:paraId="2CA23403" w14:textId="252B5173" w:rsidR="00DC632C" w:rsidRDefault="00DC632C" w:rsidP="00DC632C">
      <w:pPr>
        <w:spacing w:line="360" w:lineRule="auto"/>
      </w:pPr>
      <w:r>
        <w:t>The Drug Treatment Centre Board defines drug misuse as drug taking which causes harm to the individual, their significant others</w:t>
      </w:r>
      <w:r>
        <w:t xml:space="preserve"> or the wider community. Ballina</w:t>
      </w:r>
      <w:r>
        <w:t xml:space="preserve"> Youthreach substance use policy was developed in conjunction with the </w:t>
      </w:r>
      <w:r>
        <w:rPr>
          <w:b/>
          <w:i/>
        </w:rPr>
        <w:t>Misuse of Drugs Act (1977, 1984 and 2006)</w:t>
      </w:r>
      <w:r>
        <w:t xml:space="preserve"> which defines not only the use of illegal drugs in general but also the dangerous use of legal drugs such as alcohol, the use of tobacco, the harmful use of prescription medicines by exceeding the recommended dose or drinking and driving. Under the </w:t>
      </w:r>
      <w:r>
        <w:rPr>
          <w:b/>
        </w:rPr>
        <w:t>Safety, Health and Welfare at Work Act (1989 and 2007)</w:t>
      </w:r>
      <w:r>
        <w:t xml:space="preserve"> all employers are required to provide a safe place of </w:t>
      </w:r>
      <w:r>
        <w:t>work, which</w:t>
      </w:r>
      <w:r>
        <w:t xml:space="preserve"> includes a working environment free from tobacco and smoke. </w:t>
      </w:r>
    </w:p>
    <w:p w14:paraId="65B2301A" w14:textId="77777777" w:rsidR="00DC632C" w:rsidRDefault="00DC632C" w:rsidP="00DC632C">
      <w:pPr>
        <w:spacing w:line="360" w:lineRule="auto"/>
        <w:rPr>
          <w:b/>
          <w:i/>
          <w:u w:val="single"/>
        </w:rPr>
      </w:pPr>
      <w:r>
        <w:rPr>
          <w:b/>
          <w:i/>
          <w:u w:val="single"/>
        </w:rPr>
        <w:t>Objective</w:t>
      </w:r>
    </w:p>
    <w:p w14:paraId="3F71C182" w14:textId="4D8B6EEE" w:rsidR="009A16D1" w:rsidRPr="009A16D1" w:rsidRDefault="00DC632C" w:rsidP="00DC632C">
      <w:pPr>
        <w:spacing w:line="360" w:lineRule="auto"/>
      </w:pPr>
      <w:r>
        <w:t xml:space="preserve">Our aim, in conjunction with the </w:t>
      </w:r>
      <w:r>
        <w:rPr>
          <w:b/>
          <w:i/>
        </w:rPr>
        <w:t xml:space="preserve">Education Act (1998) </w:t>
      </w:r>
      <w:r>
        <w:t>is to prov</w:t>
      </w:r>
      <w:r>
        <w:t xml:space="preserve">ide the participants of Ballina </w:t>
      </w:r>
      <w:r>
        <w:t>Youthreach with the appropriate level of information and decision making skills to promote social and personal development and provide health education and general awareness of the dangers of both legal and illegal substances.</w:t>
      </w:r>
    </w:p>
    <w:p w14:paraId="0A197C30" w14:textId="77777777" w:rsidR="009A16D1" w:rsidRPr="009A16D1" w:rsidRDefault="009A16D1" w:rsidP="009A16D1"/>
    <w:p w14:paraId="0EBDED65" w14:textId="77777777" w:rsidR="009A16D1" w:rsidRPr="009A16D1" w:rsidRDefault="009A16D1" w:rsidP="009A16D1"/>
    <w:p w14:paraId="2748F8C3" w14:textId="77777777" w:rsidR="009A16D1" w:rsidRPr="009A16D1" w:rsidRDefault="009A16D1" w:rsidP="009A16D1"/>
    <w:p w14:paraId="357C05BD" w14:textId="77777777" w:rsidR="009A16D1" w:rsidRPr="009A16D1" w:rsidRDefault="009A16D1" w:rsidP="009A16D1"/>
    <w:p w14:paraId="361E3C76" w14:textId="5227BC6D" w:rsidR="00A9204E" w:rsidRDefault="009A16D1" w:rsidP="009A16D1">
      <w:pPr>
        <w:tabs>
          <w:tab w:val="left" w:pos="1965"/>
        </w:tabs>
      </w:pPr>
      <w:r>
        <w:tab/>
      </w:r>
    </w:p>
    <w:p w14:paraId="41024B6A" w14:textId="77777777" w:rsidR="009A16D1" w:rsidRDefault="009A16D1" w:rsidP="009A16D1">
      <w:pPr>
        <w:tabs>
          <w:tab w:val="left" w:pos="1965"/>
        </w:tabs>
      </w:pPr>
      <w:r>
        <w:rPr>
          <w:noProof/>
          <w:lang w:val="en-IE" w:eastAsia="en-IE"/>
        </w:rPr>
        <mc:AlternateContent>
          <mc:Choice Requires="wps">
            <w:drawing>
              <wp:anchor distT="0" distB="0" distL="114300" distR="114300" simplePos="0" relativeHeight="251670528" behindDoc="0" locked="0" layoutInCell="1" allowOverlap="1" wp14:anchorId="348E48C8" wp14:editId="518ADF4C">
                <wp:simplePos x="0" y="0"/>
                <wp:positionH relativeFrom="margin">
                  <wp:posOffset>333375</wp:posOffset>
                </wp:positionH>
                <wp:positionV relativeFrom="paragraph">
                  <wp:posOffset>172720</wp:posOffset>
                </wp:positionV>
                <wp:extent cx="5819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C5E48" id="Straight Connector 11"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6.25pt,13.6pt" to="48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x/0AEAAAUEAAAOAAAAZHJzL2Uyb0RvYy54bWysU8tu2zAQvBfoPxC815ICpEkFyzk4SC9F&#10;azTNBzDU0iLAF5asJf99l5QtB22BokEulJbcmd0ZLtd3kzXsABi1dx1vVjVn4KTvtdt3/OnHw4db&#10;zmISrhfGO+j4ESK/27x/tx5DC1d+8KYHZETiYjuGjg8phbaqohzAirjyARwdKo9WJApxX/UoRmK3&#10;prqq64/V6LEP6CXESLv38yHfFH6lQKZvSkVIzHScektlxbI+57XarEW7RxEGLU9tiFd0YYV2VHSh&#10;uhdJsJ+o/6CyWqKPXqWV9LbySmkJRQOpaerf1DwOIkDRQubEsNgU345Wfj3skOme7q7hzAlLd/SY&#10;UOj9kNjWO0cOemR0SE6NIbYE2LodnqIYdphlTwpt/pIgNhV3j4u7MCUmafP6tvl0c3PNmTyfVRdg&#10;wJg+g7cs/3TcaJeFi1YcvsRExSj1nJK3jctr9Eb3D9qYEuSRga1BdhB02WkqLRPuRRZFGVllIXPr&#10;5S8dDcys30GRGdRsU6qXMbxwCinBpTOvcZSdYYo6WID1v4Gn/AyFMqL/A14QpbJ3aQFb7Tz+rfrF&#10;CjXnnx2YdWcLnn1/LJdarKFZK46f3kUe5pdxgV9e7+YXAAAA//8DAFBLAwQUAAYACAAAACEA8QFO&#10;G94AAAAIAQAADwAAAGRycy9kb3ducmV2LnhtbEyPQUvDQBCF74L/YRnBi9iNkcQ2ZlMk0IsHwUZK&#10;j9tkmg1mZ0N226T/3hEP9TjvPd58L1/PthdnHH3nSMHTIgKBVLumo1bBV7V5XILwQVOje0eo4IIe&#10;1sXtTa6zxk30iedtaAWXkM+0AhPCkEnpa4NW+4UbkNg7utHqwOfYymbUE5fbXsZRlEqrO+IPRg9Y&#10;Gqy/tyerYN8+PG92FVVTGT6OqZkvu/ekVOr+bn57BRFwDtcw/OIzOhTMdHAnarzoFSRxwkkF8UsM&#10;gv1VuuJthz9BFrn8P6D4AQAA//8DAFBLAQItABQABgAIAAAAIQC2gziS/gAAAOEBAAATAAAAAAAA&#10;AAAAAAAAAAAAAABbQ29udGVudF9UeXBlc10ueG1sUEsBAi0AFAAGAAgAAAAhADj9If/WAAAAlAEA&#10;AAsAAAAAAAAAAAAAAAAALwEAAF9yZWxzLy5yZWxzUEsBAi0AFAAGAAgAAAAhAAOdbH/QAQAABQQA&#10;AA4AAAAAAAAAAAAAAAAALgIAAGRycy9lMm9Eb2MueG1sUEsBAi0AFAAGAAgAAAAhAPEBThveAAAA&#10;CAEAAA8AAAAAAAAAAAAAAAAAKgQAAGRycy9kb3ducmV2LnhtbFBLBQYAAAAABAAEAPMAAAA1BQAA&#10;AAA=&#10;" strokecolor="black [3213]" strokeweight=".5pt">
                <v:stroke joinstyle="miter"/>
                <w10:wrap anchorx="margin"/>
              </v:line>
            </w:pict>
          </mc:Fallback>
        </mc:AlternateContent>
      </w:r>
      <w:r>
        <w:rPr>
          <w:noProof/>
          <w:lang w:val="en-IE" w:eastAsia="en-IE"/>
        </w:rPr>
        <w:drawing>
          <wp:anchor distT="0" distB="0" distL="114300" distR="114300" simplePos="0" relativeHeight="251668480" behindDoc="1" locked="0" layoutInCell="1" allowOverlap="1" wp14:anchorId="54705918" wp14:editId="7516D232">
            <wp:simplePos x="0" y="0"/>
            <wp:positionH relativeFrom="page">
              <wp:posOffset>190500</wp:posOffset>
            </wp:positionH>
            <wp:positionV relativeFrom="paragraph">
              <wp:posOffset>162560</wp:posOffset>
            </wp:positionV>
            <wp:extent cx="1546225" cy="785495"/>
            <wp:effectExtent l="0" t="0" r="0" b="0"/>
            <wp:wrapTight wrapText="bothSides">
              <wp:wrapPolygon edited="0">
                <wp:start x="0" y="0"/>
                <wp:lineTo x="0" y="20954"/>
                <wp:lineTo x="21290" y="20954"/>
                <wp:lineTo x="212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dep.png"/>
                    <pic:cNvPicPr/>
                  </pic:nvPicPr>
                  <pic:blipFill>
                    <a:blip r:embed="rId11">
                      <a:extLst>
                        <a:ext uri="{28A0092B-C50C-407E-A947-70E740481C1C}">
                          <a14:useLocalDpi xmlns:a14="http://schemas.microsoft.com/office/drawing/2010/main" val="0"/>
                        </a:ext>
                      </a:extLst>
                    </a:blip>
                    <a:stretch>
                      <a:fillRect/>
                    </a:stretch>
                  </pic:blipFill>
                  <pic:spPr>
                    <a:xfrm>
                      <a:off x="0" y="0"/>
                      <a:ext cx="1546225" cy="785495"/>
                    </a:xfrm>
                    <a:prstGeom prst="rect">
                      <a:avLst/>
                    </a:prstGeom>
                  </pic:spPr>
                </pic:pic>
              </a:graphicData>
            </a:graphic>
            <wp14:sizeRelH relativeFrom="margin">
              <wp14:pctWidth>0</wp14:pctWidth>
            </wp14:sizeRelH>
            <wp14:sizeRelV relativeFrom="margin">
              <wp14:pctHeight>0</wp14:pctHeight>
            </wp14:sizeRelV>
          </wp:anchor>
        </w:drawing>
      </w:r>
    </w:p>
    <w:p w14:paraId="10140577" w14:textId="77777777" w:rsidR="009A16D1" w:rsidRPr="009A16D1" w:rsidRDefault="009A16D1" w:rsidP="009A16D1">
      <w:pPr>
        <w:tabs>
          <w:tab w:val="left" w:pos="1965"/>
        </w:tabs>
      </w:pPr>
      <w:r>
        <w:rPr>
          <w:noProof/>
          <w:lang w:val="en-IE" w:eastAsia="en-IE"/>
        </w:rPr>
        <mc:AlternateContent>
          <mc:Choice Requires="wps">
            <w:drawing>
              <wp:anchor distT="0" distB="0" distL="114300" distR="114300" simplePos="0" relativeHeight="251667456" behindDoc="0" locked="0" layoutInCell="1" allowOverlap="1" wp14:anchorId="608DFECB" wp14:editId="4274A283">
                <wp:simplePos x="0" y="0"/>
                <wp:positionH relativeFrom="margin">
                  <wp:posOffset>618490</wp:posOffset>
                </wp:positionH>
                <wp:positionV relativeFrom="paragraph">
                  <wp:posOffset>20955</wp:posOffset>
                </wp:positionV>
                <wp:extent cx="4886325" cy="1466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886325" cy="1466850"/>
                        </a:xfrm>
                        <a:prstGeom prst="rect">
                          <a:avLst/>
                        </a:prstGeom>
                        <a:solidFill>
                          <a:schemeClr val="lt1"/>
                        </a:solidFill>
                        <a:ln w="6350">
                          <a:noFill/>
                        </a:ln>
                      </wps:spPr>
                      <wps:txbx>
                        <w:txbxContent>
                          <w:p w14:paraId="5687F7B6" w14:textId="77777777" w:rsidR="00526FC7"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Youthreach is funded by the Department of Education and Science</w:t>
                            </w:r>
                          </w:p>
                          <w:p w14:paraId="3936E42C" w14:textId="77777777" w:rsidR="00E86AFE"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With assistance from the European Union as part of the National Development Plan 2007 - 2013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DFECB" id="Text Box 9" o:spid="_x0000_s1029" type="#_x0000_t202" style="position:absolute;margin-left:48.7pt;margin-top:1.65pt;width:384.75pt;height:11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tTRAIAAIEEAAAOAAAAZHJzL2Uyb0RvYy54bWysVEuP2jAQvlfqf7B8L+FdiAgryoqqEtpd&#10;Cao9G8cmkRyPaxsS+us7dghLtz1VvTjjmfE8vm8mi4emUuQsrCtBZ3TQ61MiNIe81MeMft9vPs0o&#10;cZ7pnCnQIqMX4ejD8uOHRW1SMYQCVC4swSDapbXJaOG9SZPE8UJUzPXACI1GCbZiHq/2mOSW1Ri9&#10;Usmw358mNdjcWODCOdQ+tka6jPGlFNw/S+mEJyqjWJuPp43nIZzJcsHSo2WmKPm1DPYPVVSs1Jj0&#10;FuqReUZOtvwjVFVyCw6k73GoEpCy5CL2gN0M+u+62RXMiNgLguPMDSb3/8Lyp/OLJWWe0TklmlVI&#10;0V40nnyBhswDOrVxKTrtDLr5BtXIcqd3qAxNN9JW4YvtELQjzpcbtiEYR+V4NpuOhhNKONoG4+l0&#10;NonoJ2/PjXX+q4CKBCGjFsmLmLLz1nksBV07l5DNgSrzTalUvISBEWtlyZkh1crHIvHFb15Kkzqj&#10;0xGmDo80hOdtZKUxQWi2bSpIvjk0EZpR1/AB8gviYKGdI2f4psRat8z5F2ZxcLB1XAb/jIdUgLng&#10;KlFSgP35N33wRz7RSkmNg5hR9+PErKBEfdPI9HwwHofJjZfx5PMQL/becri36FO1BgRggGtneBSD&#10;v1edKC1Ur7gzq5AVTUxzzJ1R34lr364H7hwXq1V0wlk1zG/1zvAQOmAXmNg3r8yaK10emX6CbmRZ&#10;+o611rdFfXXyIMtIacC5RfUKP855ZPq6k2GR7u/R6+3PsfwFAAD//wMAUEsDBBQABgAIAAAAIQCM&#10;YB524AAAAAgBAAAPAAAAZHJzL2Rvd25yZXYueG1sTI9LT8MwEITvSPwHa5G4IOpQlz5CNhVCQCVu&#10;NDzEzY2XJCJeR7GbhH+POcFxNKOZb7LtZFsxUO8bxwhXswQEcelMwxXCS/FwuQbhg2ajW8eE8E0e&#10;tvnpSaZT40Z+pmEfKhFL2KcaoQ6hS6X0ZU1W+5nriKP36XqrQ5R9JU2vx1huWzlPkqW0uuG4UOuO&#10;7moqv/ZHi/BxUb0/+enxdVTXqrvfDcXqzRSI52fT7Q2IQFP4C8MvfkSHPDId3JGNFy3CZrWISQSl&#10;QER7vVxuQBwQ5mqhQOaZ/H8g/wEAAP//AwBQSwECLQAUAAYACAAAACEAtoM4kv4AAADhAQAAEwAA&#10;AAAAAAAAAAAAAAAAAAAAW0NvbnRlbnRfVHlwZXNdLnhtbFBLAQItABQABgAIAAAAIQA4/SH/1gAA&#10;AJQBAAALAAAAAAAAAAAAAAAAAC8BAABfcmVscy8ucmVsc1BLAQItABQABgAIAAAAIQA6x1tTRAIA&#10;AIEEAAAOAAAAAAAAAAAAAAAAAC4CAABkcnMvZTJvRG9jLnhtbFBLAQItABQABgAIAAAAIQCMYB52&#10;4AAAAAgBAAAPAAAAAAAAAAAAAAAAAJ4EAABkcnMvZG93bnJldi54bWxQSwUGAAAAAAQABADzAAAA&#10;qwUAAAAA&#10;" fillcolor="white [3201]" stroked="f" strokeweight=".5pt">
                <v:textbox>
                  <w:txbxContent>
                    <w:p w14:paraId="5687F7B6" w14:textId="77777777" w:rsidR="00526FC7"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Youthreach is funded by the Department of Education and Science</w:t>
                      </w:r>
                    </w:p>
                    <w:p w14:paraId="3936E42C" w14:textId="77777777" w:rsidR="00E86AFE"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With assistance from the European Union as part of the National Development Plan 2007 - 2013</w:t>
                      </w:r>
                    </w:p>
                  </w:txbxContent>
                </v:textbox>
                <w10:wrap anchorx="margin"/>
              </v:shape>
            </w:pict>
          </mc:Fallback>
        </mc:AlternateContent>
      </w:r>
      <w:r>
        <w:rPr>
          <w:noProof/>
          <w:lang w:val="en-IE" w:eastAsia="en-IE"/>
        </w:rPr>
        <w:drawing>
          <wp:anchor distT="0" distB="0" distL="114300" distR="114300" simplePos="0" relativeHeight="251669504" behindDoc="1" locked="0" layoutInCell="1" allowOverlap="1" wp14:anchorId="5C50F57F" wp14:editId="28E6F6E9">
            <wp:simplePos x="0" y="0"/>
            <wp:positionH relativeFrom="column">
              <wp:posOffset>5848350</wp:posOffset>
            </wp:positionH>
            <wp:positionV relativeFrom="paragraph">
              <wp:posOffset>103505</wp:posOffset>
            </wp:positionV>
            <wp:extent cx="800100" cy="661670"/>
            <wp:effectExtent l="0" t="0" r="0" b="5080"/>
            <wp:wrapTight wrapText="bothSides">
              <wp:wrapPolygon edited="0">
                <wp:start x="0" y="0"/>
                <wp:lineTo x="0" y="21144"/>
                <wp:lineTo x="21086" y="21144"/>
                <wp:lineTo x="210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eu.jpg"/>
                    <pic:cNvPicPr/>
                  </pic:nvPicPr>
                  <pic:blipFill>
                    <a:blip r:embed="rId12">
                      <a:extLst>
                        <a:ext uri="{28A0092B-C50C-407E-A947-70E740481C1C}">
                          <a14:useLocalDpi xmlns:a14="http://schemas.microsoft.com/office/drawing/2010/main" val="0"/>
                        </a:ext>
                      </a:extLst>
                    </a:blip>
                    <a:stretch>
                      <a:fillRect/>
                    </a:stretch>
                  </pic:blipFill>
                  <pic:spPr>
                    <a:xfrm>
                      <a:off x="0" y="0"/>
                      <a:ext cx="800100" cy="661670"/>
                    </a:xfrm>
                    <a:prstGeom prst="rect">
                      <a:avLst/>
                    </a:prstGeom>
                  </pic:spPr>
                </pic:pic>
              </a:graphicData>
            </a:graphic>
            <wp14:sizeRelH relativeFrom="margin">
              <wp14:pctWidth>0</wp14:pctWidth>
            </wp14:sizeRelH>
            <wp14:sizeRelV relativeFrom="margin">
              <wp14:pctHeight>0</wp14:pctHeight>
            </wp14:sizeRelV>
          </wp:anchor>
        </w:drawing>
      </w:r>
    </w:p>
    <w:sectPr w:rsidR="009A16D1" w:rsidRPr="009A16D1" w:rsidSect="009A16D1">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C7"/>
    <w:rsid w:val="00003872"/>
    <w:rsid w:val="001F770C"/>
    <w:rsid w:val="00526FC7"/>
    <w:rsid w:val="00645252"/>
    <w:rsid w:val="006D3D74"/>
    <w:rsid w:val="00764090"/>
    <w:rsid w:val="009A16D1"/>
    <w:rsid w:val="00A9204E"/>
    <w:rsid w:val="00DC632C"/>
    <w:rsid w:val="00DE0C98"/>
    <w:rsid w:val="00E86AFE"/>
    <w:rsid w:val="00F4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54B"/>
  <w15:chartTrackingRefBased/>
  <w15:docId w15:val="{5EEEE4A9-4ED4-486C-B94F-01F0C38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cid:image004.jpg@01D5689D.71FB33A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d408999-d4c6-442b-ad91-bd3c0acb5490" xsi:nil="true"/>
    <TeamsChannelId xmlns="9d408999-d4c6-442b-ad91-bd3c0acb5490" xsi:nil="true"/>
    <Invited_Teachers xmlns="9d408999-d4c6-442b-ad91-bd3c0acb5490" xsi:nil="true"/>
    <IsNotebookLocked xmlns="9d408999-d4c6-442b-ad91-bd3c0acb5490" xsi:nil="true"/>
    <Owner xmlns="9d408999-d4c6-442b-ad91-bd3c0acb5490">
      <UserInfo>
        <DisplayName/>
        <AccountId xsi:nil="true"/>
        <AccountType/>
      </UserInfo>
    </Owner>
    <Math_Settings xmlns="9d408999-d4c6-442b-ad91-bd3c0acb5490" xsi:nil="true"/>
    <NotebookType xmlns="9d408999-d4c6-442b-ad91-bd3c0acb5490" xsi:nil="true"/>
    <FolderType xmlns="9d408999-d4c6-442b-ad91-bd3c0acb5490" xsi:nil="true"/>
    <Students xmlns="9d408999-d4c6-442b-ad91-bd3c0acb5490">
      <UserInfo>
        <DisplayName/>
        <AccountId xsi:nil="true"/>
        <AccountType/>
      </UserInfo>
    </Students>
    <AppVersion xmlns="9d408999-d4c6-442b-ad91-bd3c0acb5490" xsi:nil="true"/>
    <Teachers xmlns="9d408999-d4c6-442b-ad91-bd3c0acb5490">
      <UserInfo>
        <DisplayName/>
        <AccountId xsi:nil="true"/>
        <AccountType/>
      </UserInfo>
    </Teachers>
    <Student_Groups xmlns="9d408999-d4c6-442b-ad91-bd3c0acb5490">
      <UserInfo>
        <DisplayName/>
        <AccountId xsi:nil="true"/>
        <AccountType/>
      </UserInfo>
    </Student_Groups>
    <Is_Collaboration_Space_Locked xmlns="9d408999-d4c6-442b-ad91-bd3c0acb5490" xsi:nil="true"/>
    <Invited_Students xmlns="9d408999-d4c6-442b-ad91-bd3c0acb5490" xsi:nil="true"/>
    <CultureName xmlns="9d408999-d4c6-442b-ad91-bd3c0acb5490" xsi:nil="true"/>
    <Distribution_Groups xmlns="9d408999-d4c6-442b-ad91-bd3c0acb5490" xsi:nil="true"/>
    <Templates xmlns="9d408999-d4c6-442b-ad91-bd3c0acb5490" xsi:nil="true"/>
    <Self_Registration_Enabled xmlns="9d408999-d4c6-442b-ad91-bd3c0acb5490" xsi:nil="true"/>
    <Has_Teacher_Only_SectionGroup xmlns="9d408999-d4c6-442b-ad91-bd3c0acb5490" xsi:nil="true"/>
    <LMS_Mappings xmlns="9d408999-d4c6-442b-ad91-bd3c0acb54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98C6B4E625941832CA2B00DAB04A9" ma:contentTypeVersion="32" ma:contentTypeDescription="Create a new document." ma:contentTypeScope="" ma:versionID="8494511663c661ca289ebd8fe47002ea">
  <xsd:schema xmlns:xsd="http://www.w3.org/2001/XMLSchema" xmlns:xs="http://www.w3.org/2001/XMLSchema" xmlns:p="http://schemas.microsoft.com/office/2006/metadata/properties" xmlns:ns3="9d408999-d4c6-442b-ad91-bd3c0acb5490" xmlns:ns4="b4a7b160-42fe-4fe6-b890-228ce6b06cd4" targetNamespace="http://schemas.microsoft.com/office/2006/metadata/properties" ma:root="true" ma:fieldsID="d610354bb5ac93873e577df7ba2d85c7" ns3:_="" ns4:_="">
    <xsd:import namespace="9d408999-d4c6-442b-ad91-bd3c0acb5490"/>
    <xsd:import namespace="b4a7b160-42fe-4fe6-b890-228ce6b06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08999-d4c6-442b-ad91-bd3c0acb5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b160-42fe-4fe6-b890-228ce6b06cd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a7b160-42fe-4fe6-b890-228ce6b06cd4"/>
    <ds:schemaRef ds:uri="9d408999-d4c6-442b-ad91-bd3c0acb5490"/>
    <ds:schemaRef ds:uri="http://www.w3.org/XML/1998/namespace"/>
    <ds:schemaRef ds:uri="http://purl.org/dc/dcmitype/"/>
  </ds:schemaRefs>
</ds:datastoreItem>
</file>

<file path=customXml/itemProps2.xml><?xml version="1.0" encoding="utf-8"?>
<ds:datastoreItem xmlns:ds="http://schemas.openxmlformats.org/officeDocument/2006/customXml" ds:itemID="{1AF89082-E154-4779-9522-231ADAD2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08999-d4c6-442b-ad91-bd3c0acb5490"/>
    <ds:schemaRef ds:uri="b4a7b160-42fe-4fe6-b890-228ce6b0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5E2AD-9CB0-40C2-AC69-571E0AA3D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Mulderrig</dc:creator>
  <cp:keywords/>
  <dc:description/>
  <cp:lastModifiedBy>Fiona Foody</cp:lastModifiedBy>
  <cp:revision>2</cp:revision>
  <cp:lastPrinted>2021-11-24T09:58:00Z</cp:lastPrinted>
  <dcterms:created xsi:type="dcterms:W3CDTF">2021-11-24T09:59:00Z</dcterms:created>
  <dcterms:modified xsi:type="dcterms:W3CDTF">2021-11-24T09:59:00Z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0x01010005198C6B4E625941832CA2B00DAB04A9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